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0E2" w:rsidRPr="00E61578" w:rsidRDefault="004240E2" w:rsidP="004240E2">
      <w:pPr>
        <w:jc w:val="center"/>
        <w:rPr>
          <w:b/>
          <w:sz w:val="32"/>
          <w:szCs w:val="32"/>
        </w:rPr>
      </w:pPr>
      <w:r w:rsidRPr="00E61578">
        <w:rPr>
          <w:b/>
          <w:sz w:val="32"/>
          <w:szCs w:val="32"/>
        </w:rPr>
        <w:t xml:space="preserve">Информация о </w:t>
      </w:r>
      <w:r>
        <w:rPr>
          <w:b/>
          <w:sz w:val="32"/>
          <w:szCs w:val="32"/>
        </w:rPr>
        <w:t xml:space="preserve">доступе к информационным </w:t>
      </w:r>
      <w:proofErr w:type="spellStart"/>
      <w:r>
        <w:rPr>
          <w:b/>
          <w:sz w:val="32"/>
          <w:szCs w:val="32"/>
        </w:rPr>
        <w:t>информационно-телекоммуникативным</w:t>
      </w:r>
      <w:proofErr w:type="spellEnd"/>
      <w:r>
        <w:rPr>
          <w:b/>
          <w:sz w:val="32"/>
          <w:szCs w:val="32"/>
        </w:rPr>
        <w:t xml:space="preserve">  сетям</w:t>
      </w:r>
      <w:r w:rsidRPr="00E61578">
        <w:rPr>
          <w:b/>
          <w:sz w:val="32"/>
          <w:szCs w:val="32"/>
        </w:rPr>
        <w:t>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Одним из важных направлений в деятельности ДОО является информатизация образовательного процесса, которая рассматривается как процесс, направленный на повышение эффективности и качества воспитательно-образовательного процесса, и </w:t>
      </w:r>
      <w:proofErr w:type="spellStart"/>
      <w:r w:rsidRPr="004240E2">
        <w:rPr>
          <w:rStyle w:val="a4"/>
          <w:rFonts w:ascii="LatoWeb" w:hAnsi="LatoWeb"/>
          <w:color w:val="0B1F33"/>
          <w:sz w:val="28"/>
          <w:szCs w:val="28"/>
        </w:rPr>
        <w:t>админитсрирования</w:t>
      </w:r>
      <w:proofErr w:type="spellEnd"/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 посредством применения ИКТ (информационно-коммуникативных технологий).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В ДО</w:t>
      </w:r>
      <w:r>
        <w:rPr>
          <w:rStyle w:val="a4"/>
          <w:rFonts w:ascii="LatoWeb" w:hAnsi="LatoWeb"/>
          <w:color w:val="0B1F33"/>
          <w:sz w:val="28"/>
          <w:szCs w:val="28"/>
        </w:rPr>
        <w:t xml:space="preserve">АНО </w:t>
      </w:r>
      <w:r>
        <w:rPr>
          <w:rStyle w:val="a4"/>
          <w:rFonts w:ascii="LatoWeb" w:hAnsi="LatoWeb" w:hint="eastAsia"/>
          <w:color w:val="0B1F33"/>
          <w:sz w:val="28"/>
          <w:szCs w:val="28"/>
        </w:rPr>
        <w:t>«</w:t>
      </w:r>
      <w:r>
        <w:rPr>
          <w:rStyle w:val="a4"/>
          <w:rFonts w:ascii="LatoWeb" w:hAnsi="LatoWeb"/>
          <w:color w:val="0B1F33"/>
          <w:sz w:val="28"/>
          <w:szCs w:val="28"/>
        </w:rPr>
        <w:t xml:space="preserve">Детский сад </w:t>
      </w:r>
      <w:r>
        <w:rPr>
          <w:rStyle w:val="a4"/>
          <w:rFonts w:ascii="LatoWeb" w:hAnsi="LatoWeb" w:hint="eastAsia"/>
          <w:color w:val="0B1F33"/>
          <w:sz w:val="28"/>
          <w:szCs w:val="28"/>
        </w:rPr>
        <w:t>«</w:t>
      </w:r>
      <w:r>
        <w:rPr>
          <w:rStyle w:val="a4"/>
          <w:rFonts w:ascii="LatoWeb" w:hAnsi="LatoWeb"/>
          <w:color w:val="0B1F33"/>
          <w:sz w:val="28"/>
          <w:szCs w:val="28"/>
        </w:rPr>
        <w:t>Вишенка</w:t>
      </w:r>
      <w:r>
        <w:rPr>
          <w:rStyle w:val="a4"/>
          <w:rFonts w:ascii="LatoWeb" w:hAnsi="LatoWeb" w:hint="eastAsia"/>
          <w:color w:val="0B1F33"/>
          <w:sz w:val="28"/>
          <w:szCs w:val="28"/>
        </w:rPr>
        <w:t>»</w:t>
      </w:r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 создано единое информационное пространство для обеспечения эффективной социализации всех участников воспитательно-образовательного процесса в условиях информационного общества.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Информационная база </w:t>
      </w:r>
      <w:proofErr w:type="spellStart"/>
      <w:r w:rsidRPr="004240E2">
        <w:rPr>
          <w:rStyle w:val="a4"/>
          <w:rFonts w:ascii="LatoWeb" w:hAnsi="LatoWeb"/>
          <w:color w:val="0B1F33"/>
          <w:sz w:val="28"/>
          <w:szCs w:val="28"/>
        </w:rPr>
        <w:t>ДО</w:t>
      </w:r>
      <w:r>
        <w:rPr>
          <w:rStyle w:val="a4"/>
          <w:rFonts w:ascii="LatoWeb" w:hAnsi="LatoWeb"/>
          <w:color w:val="0B1F33"/>
          <w:sz w:val="28"/>
          <w:szCs w:val="28"/>
        </w:rPr>
        <w:t>о</w:t>
      </w:r>
      <w:proofErr w:type="gramStart"/>
      <w:r>
        <w:rPr>
          <w:rStyle w:val="a4"/>
          <w:rFonts w:ascii="LatoWeb" w:hAnsi="LatoWeb"/>
          <w:color w:val="0B1F33"/>
          <w:sz w:val="28"/>
          <w:szCs w:val="28"/>
        </w:rPr>
        <w:t>\О</w:t>
      </w:r>
      <w:proofErr w:type="spellEnd"/>
      <w:proofErr w:type="gramEnd"/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 оснащена: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электронной почтой;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выходом в Интернет; 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разработан и действует сайт ДО</w:t>
      </w:r>
      <w:r>
        <w:rPr>
          <w:rStyle w:val="a4"/>
          <w:rFonts w:ascii="LatoWeb" w:hAnsi="LatoWeb"/>
          <w:color w:val="0B1F33"/>
          <w:sz w:val="28"/>
          <w:szCs w:val="28"/>
        </w:rPr>
        <w:t>О</w:t>
      </w:r>
      <w:r w:rsidRPr="004240E2">
        <w:rPr>
          <w:rStyle w:val="a4"/>
          <w:rFonts w:ascii="LatoWeb" w:hAnsi="LatoWeb"/>
          <w:color w:val="0B1F33"/>
          <w:sz w:val="28"/>
          <w:szCs w:val="28"/>
        </w:rPr>
        <w:t>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В свободном доступе для воспитанников компьютера не предусмотрено. Выход в интернет осуществляется через беспроводную сеть, доступ к сети интернет имеет 1 рабочее место.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В ДО</w:t>
      </w:r>
      <w:r>
        <w:rPr>
          <w:rStyle w:val="a4"/>
          <w:rFonts w:ascii="LatoWeb" w:hAnsi="LatoWeb"/>
          <w:color w:val="0B1F33"/>
          <w:sz w:val="28"/>
          <w:szCs w:val="28"/>
        </w:rPr>
        <w:t>О</w:t>
      </w:r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 создан, постоянно пополняющийся и обновляющийся сайт. На сайте размещается информация: о детском саде и его основных направлениях деятельности; об истории и развитии ДОО и его традициях; о воспитанниках; о педагогических работниках; важные документы, касающиеся организации образовательного процесса, документы, регламентирующие работу ДОО, публичные отчеты. Информация представлена в едином стиле и формате. Оформление сайта является строгим и единым на всех подчиненных страницах; содержатся фотографии, касающиеся различных направлений деятельности ДО</w:t>
      </w:r>
      <w:r>
        <w:rPr>
          <w:rStyle w:val="a4"/>
          <w:rFonts w:ascii="LatoWeb" w:hAnsi="LatoWeb"/>
          <w:color w:val="0B1F33"/>
          <w:sz w:val="28"/>
          <w:szCs w:val="28"/>
        </w:rPr>
        <w:t>О</w:t>
      </w:r>
      <w:r w:rsidRPr="004240E2">
        <w:rPr>
          <w:rStyle w:val="a4"/>
          <w:rFonts w:ascii="LatoWeb" w:hAnsi="LatoWeb"/>
          <w:color w:val="0B1F33"/>
          <w:sz w:val="28"/>
          <w:szCs w:val="28"/>
        </w:rPr>
        <w:t>, имеются ссылки на документы, материалы, видеосюжеты, Интернет ресурсы.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Сайт является визитной карточкой ДО</w:t>
      </w:r>
      <w:r>
        <w:rPr>
          <w:rStyle w:val="a4"/>
          <w:rFonts w:ascii="LatoWeb" w:hAnsi="LatoWeb"/>
          <w:color w:val="0B1F33"/>
          <w:sz w:val="28"/>
          <w:szCs w:val="28"/>
        </w:rPr>
        <w:t>О</w:t>
      </w:r>
      <w:r w:rsidRPr="004240E2">
        <w:rPr>
          <w:rStyle w:val="a4"/>
          <w:rFonts w:ascii="LatoWeb" w:hAnsi="LatoWeb"/>
          <w:color w:val="0B1F33"/>
          <w:sz w:val="28"/>
          <w:szCs w:val="28"/>
        </w:rPr>
        <w:t xml:space="preserve"> и открыт для дальнейшего развития. Целью создания сайта ДОО является: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обеспечение открытости деятельности ДОО;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lastRenderedPageBreak/>
        <w:t>– реализация прав граждан на доступ к открытой информации при соблюдении норм профессиональной этики педагогической деятельности и норм информационной безопасности;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</w:t>
      </w:r>
      <w:r w:rsidRPr="004240E2">
        <w:rPr>
          <w:rStyle w:val="a4"/>
        </w:rPr>
        <w:t> реализация</w:t>
      </w:r>
      <w:r w:rsidRPr="004240E2">
        <w:rPr>
          <w:rStyle w:val="a4"/>
          <w:rFonts w:ascii="LatoWeb" w:hAnsi="LatoWeb"/>
          <w:color w:val="0B1F33"/>
          <w:sz w:val="28"/>
          <w:szCs w:val="28"/>
        </w:rPr>
        <w:t> принципов единства культурного и образовательного пространства, демократического государственно-общественного управления ДОО;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информирование общественности о программе развития ДОО, поступлении и расходовании материальных и финансовых средств, а также о результатах уставной деятельности.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Создание и функционирование сайта ДОО направлено на решение следующих задач: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оказание государственных услуг в электронном виде;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формирование целостного позитивного имиджа ДОО;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совершенствование информированности граждан о качестве образовательных услуг в ДОО, воспитательной работе, в том числе профилактической;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создание условий для взаимодействия участников образовательного процесса, социальных партнеров ДОО;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осуществление обмена педагогическим опытом;</w:t>
      </w:r>
    </w:p>
    <w:p w:rsidR="004240E2" w:rsidRPr="004240E2" w:rsidRDefault="004240E2" w:rsidP="004240E2">
      <w:pPr>
        <w:pStyle w:val="a3"/>
        <w:spacing w:before="0" w:beforeAutospacing="0"/>
        <w:rPr>
          <w:rFonts w:ascii="LatoWeb" w:hAnsi="LatoWeb"/>
          <w:color w:val="0B1F33"/>
          <w:sz w:val="28"/>
          <w:szCs w:val="28"/>
        </w:rPr>
      </w:pPr>
      <w:r w:rsidRPr="004240E2">
        <w:rPr>
          <w:rStyle w:val="a4"/>
          <w:rFonts w:ascii="LatoWeb" w:hAnsi="LatoWeb"/>
          <w:color w:val="0B1F33"/>
          <w:sz w:val="28"/>
          <w:szCs w:val="28"/>
        </w:rPr>
        <w:t>– стимулирование творческой активности педагогов и воспитанников</w:t>
      </w:r>
    </w:p>
    <w:p w:rsidR="004240E2" w:rsidRPr="004240E2" w:rsidRDefault="004240E2" w:rsidP="004240E2">
      <w:pPr>
        <w:pStyle w:val="a3"/>
        <w:spacing w:before="0" w:beforeAutospacing="0"/>
        <w:rPr>
          <w:rStyle w:val="a4"/>
        </w:rPr>
      </w:pPr>
      <w:r w:rsidRPr="004240E2">
        <w:rPr>
          <w:rStyle w:val="a4"/>
        </w:rPr>
        <w:t xml:space="preserve">С 2022 года в детский сад проложено </w:t>
      </w:r>
      <w:proofErr w:type="spellStart"/>
      <w:r w:rsidRPr="004240E2">
        <w:rPr>
          <w:rStyle w:val="a4"/>
        </w:rPr>
        <w:t>оптико</w:t>
      </w:r>
      <w:proofErr w:type="spellEnd"/>
      <w:r w:rsidRPr="004240E2">
        <w:rPr>
          <w:rStyle w:val="a4"/>
        </w:rPr>
        <w:t xml:space="preserve"> волокно, которое позволяет развить  скорость интернета до</w:t>
      </w:r>
      <w:proofErr w:type="gramStart"/>
      <w:r w:rsidRPr="004240E2">
        <w:rPr>
          <w:rStyle w:val="a4"/>
        </w:rPr>
        <w:t>   И</w:t>
      </w:r>
      <w:proofErr w:type="gramEnd"/>
      <w:r w:rsidRPr="004240E2">
        <w:rPr>
          <w:rStyle w:val="a4"/>
        </w:rPr>
        <w:t xml:space="preserve">меется доступ к информационно-телекоммуникационной сети интернет, </w:t>
      </w:r>
      <w:proofErr w:type="spellStart"/>
      <w:r w:rsidRPr="004240E2">
        <w:rPr>
          <w:rStyle w:val="a4"/>
        </w:rPr>
        <w:t>WI-Fi</w:t>
      </w:r>
      <w:proofErr w:type="spellEnd"/>
      <w:r w:rsidRPr="004240E2">
        <w:rPr>
          <w:rStyle w:val="a4"/>
        </w:rPr>
        <w:t>.</w:t>
      </w:r>
    </w:p>
    <w:p w:rsidR="004240E2" w:rsidRPr="004240E2" w:rsidRDefault="004240E2" w:rsidP="004240E2">
      <w:pPr>
        <w:pStyle w:val="a3"/>
        <w:spacing w:before="0" w:beforeAutospacing="0"/>
        <w:rPr>
          <w:rStyle w:val="a4"/>
        </w:rPr>
      </w:pPr>
      <w:r w:rsidRPr="004240E2">
        <w:rPr>
          <w:rStyle w:val="a4"/>
        </w:rPr>
        <w:t xml:space="preserve">В ДОО « Детский сад </w:t>
      </w:r>
      <w:r w:rsidRPr="004240E2">
        <w:rPr>
          <w:rStyle w:val="a4"/>
          <w:rFonts w:hint="eastAsia"/>
        </w:rPr>
        <w:t>«</w:t>
      </w:r>
      <w:r w:rsidRPr="004240E2">
        <w:rPr>
          <w:rStyle w:val="a4"/>
        </w:rPr>
        <w:t>Вишенка» не обучаются инвалиды,  требующие особых условий для доступа к информационным системам и информационно-телекоммуникационным сетям.</w:t>
      </w:r>
    </w:p>
    <w:p w:rsidR="003921FD" w:rsidRPr="004240E2" w:rsidRDefault="004240E2">
      <w:pPr>
        <w:rPr>
          <w:sz w:val="28"/>
          <w:szCs w:val="28"/>
        </w:rPr>
      </w:pPr>
    </w:p>
    <w:sectPr w:rsidR="003921FD" w:rsidRPr="004240E2" w:rsidSect="00FD1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atoWe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0E2"/>
    <w:rsid w:val="00107AA2"/>
    <w:rsid w:val="001F23D1"/>
    <w:rsid w:val="004240E2"/>
    <w:rsid w:val="0044730B"/>
    <w:rsid w:val="00B31EA4"/>
    <w:rsid w:val="00FD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4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40E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2025-10-02T13:41:00Z</dcterms:created>
  <dcterms:modified xsi:type="dcterms:W3CDTF">2025-10-02T13:46:00Z</dcterms:modified>
</cp:coreProperties>
</file>